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43202" w14:textId="2FED23BA" w:rsidR="00386F2B" w:rsidRPr="00A90A24" w:rsidRDefault="27E425AD" w:rsidP="5F4FEFB5">
      <w:pPr>
        <w:rPr>
          <w:b/>
          <w:bCs/>
          <w:sz w:val="24"/>
          <w:szCs w:val="24"/>
        </w:rPr>
      </w:pPr>
      <w:r w:rsidRPr="5F4FEFB5">
        <w:rPr>
          <w:b/>
          <w:bCs/>
          <w:sz w:val="24"/>
          <w:szCs w:val="24"/>
        </w:rPr>
        <w:t>5-year</w:t>
      </w:r>
      <w:r w:rsidR="00BC3A9B" w:rsidRPr="5F4FEFB5">
        <w:rPr>
          <w:b/>
          <w:bCs/>
          <w:sz w:val="24"/>
          <w:szCs w:val="24"/>
        </w:rPr>
        <w:t xml:space="preserve"> syllabi review- Items for consideration</w:t>
      </w:r>
    </w:p>
    <w:p w14:paraId="551F2EE2" w14:textId="547C5206" w:rsidR="00BC3A9B" w:rsidRDefault="00BC3A9B" w:rsidP="5F4FEFB5">
      <w:pPr>
        <w:rPr>
          <w:sz w:val="24"/>
          <w:szCs w:val="24"/>
        </w:rPr>
      </w:pPr>
      <w:bookmarkStart w:id="0" w:name="_GoBack"/>
      <w:bookmarkEnd w:id="0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BC3A9B" w:rsidRPr="00BC3A9B" w14:paraId="190B88D2" w14:textId="77777777" w:rsidTr="00BC3A9B">
        <w:trPr>
          <w:trHeight w:val="1650"/>
        </w:trPr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71EDE9" w14:textId="77777777" w:rsidR="00BC3A9B" w:rsidRPr="00BC3A9B" w:rsidRDefault="00BC3A9B" w:rsidP="00BC3A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C3A9B">
              <w:rPr>
                <w:rFonts w:ascii="Arial" w:eastAsia="Times New Roman" w:hAnsi="Arial" w:cs="Arial"/>
                <w:i/>
                <w:iCs/>
                <w:lang w:val="en"/>
              </w:rPr>
              <w:t>Inclusive community</w:t>
            </w:r>
            <w:r w:rsidRPr="00BC3A9B">
              <w:rPr>
                <w:rFonts w:ascii="Arial" w:eastAsia="Times New Roman" w:hAnsi="Arial" w:cs="Arial"/>
              </w:rPr>
              <w:t> </w:t>
            </w:r>
          </w:p>
          <w:p w14:paraId="1FC0B33A" w14:textId="77777777" w:rsidR="00BC3A9B" w:rsidRPr="00BC3A9B" w:rsidRDefault="00BC3A9B" w:rsidP="00BC3A9B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</w:rPr>
            </w:pPr>
            <w:r w:rsidRPr="00BC3A9B">
              <w:rPr>
                <w:rFonts w:ascii="Arial" w:eastAsia="Times New Roman" w:hAnsi="Arial" w:cs="Arial"/>
                <w:lang w:val="en"/>
              </w:rPr>
              <w:t>Is personal and less legalistic; warm and inviting tone</w:t>
            </w:r>
            <w:r w:rsidRPr="00BC3A9B">
              <w:rPr>
                <w:rFonts w:ascii="Arial" w:eastAsia="Times New Roman" w:hAnsi="Arial" w:cs="Arial"/>
              </w:rPr>
              <w:t> </w:t>
            </w:r>
          </w:p>
          <w:p w14:paraId="3EA878A9" w14:textId="77777777" w:rsidR="00BC3A9B" w:rsidRPr="00BC3A9B" w:rsidRDefault="00BC3A9B" w:rsidP="00BC3A9B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</w:rPr>
            </w:pPr>
            <w:r w:rsidRPr="00BC3A9B">
              <w:rPr>
                <w:rFonts w:ascii="Arial" w:eastAsia="Times New Roman" w:hAnsi="Arial" w:cs="Arial"/>
                <w:lang w:val="en"/>
              </w:rPr>
              <w:t>Includes communal language (we, us vs. you and I)</w:t>
            </w:r>
            <w:r w:rsidRPr="00BC3A9B">
              <w:rPr>
                <w:rFonts w:ascii="Arial" w:eastAsia="Times New Roman" w:hAnsi="Arial" w:cs="Arial"/>
              </w:rPr>
              <w:t> </w:t>
            </w:r>
          </w:p>
          <w:p w14:paraId="6029B4E6" w14:textId="77777777" w:rsidR="00BC3A9B" w:rsidRPr="00BC3A9B" w:rsidRDefault="00BC3A9B" w:rsidP="00BC3A9B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</w:rPr>
            </w:pPr>
            <w:r w:rsidRPr="00BC3A9B">
              <w:rPr>
                <w:rFonts w:ascii="Arial" w:eastAsia="Times New Roman" w:hAnsi="Arial" w:cs="Arial"/>
                <w:lang w:val="en"/>
              </w:rPr>
              <w:t>Relevant to lived experiences of students</w:t>
            </w:r>
            <w:r w:rsidRPr="00BC3A9B">
              <w:rPr>
                <w:rFonts w:ascii="Arial" w:eastAsia="Times New Roman" w:hAnsi="Arial" w:cs="Arial"/>
              </w:rPr>
              <w:t> </w:t>
            </w:r>
          </w:p>
          <w:p w14:paraId="3B0DBCAA" w14:textId="77777777" w:rsidR="00BC3A9B" w:rsidRPr="00BC3A9B" w:rsidRDefault="00BC3A9B" w:rsidP="00BC3A9B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</w:rPr>
            </w:pPr>
            <w:r w:rsidRPr="00BC3A9B">
              <w:rPr>
                <w:rFonts w:ascii="Arial" w:eastAsia="Times New Roman" w:hAnsi="Arial" w:cs="Arial"/>
                <w:lang w:val="en"/>
              </w:rPr>
              <w:t>Mindful of pronouns and group labels (eg., BIPOC)</w:t>
            </w:r>
            <w:r w:rsidRPr="00BC3A9B">
              <w:rPr>
                <w:rFonts w:ascii="Arial" w:eastAsia="Times New Roman" w:hAnsi="Arial" w:cs="Arial"/>
              </w:rPr>
              <w:t> </w:t>
            </w:r>
          </w:p>
        </w:tc>
      </w:tr>
      <w:tr w:rsidR="00BC3A9B" w:rsidRPr="00BC3A9B" w14:paraId="3D7ABF62" w14:textId="77777777" w:rsidTr="00BC3A9B">
        <w:trPr>
          <w:trHeight w:val="1680"/>
        </w:trPr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8CA991" w14:textId="77777777" w:rsidR="00BC3A9B" w:rsidRPr="00BC3A9B" w:rsidRDefault="00BC3A9B" w:rsidP="00BC3A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C3A9B">
              <w:rPr>
                <w:rFonts w:ascii="Arial" w:eastAsia="Times New Roman" w:hAnsi="Arial" w:cs="Arial"/>
                <w:i/>
                <w:iCs/>
                <w:lang w:val="en"/>
              </w:rPr>
              <w:t>Diversified content</w:t>
            </w:r>
            <w:r w:rsidRPr="00BC3A9B">
              <w:rPr>
                <w:rFonts w:ascii="Arial" w:eastAsia="Times New Roman" w:hAnsi="Arial" w:cs="Arial"/>
              </w:rPr>
              <w:t> </w:t>
            </w:r>
          </w:p>
          <w:p w14:paraId="3152123E" w14:textId="77777777" w:rsidR="00BC3A9B" w:rsidRPr="00BC3A9B" w:rsidRDefault="00BC3A9B" w:rsidP="00BC3A9B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</w:rPr>
            </w:pPr>
            <w:r w:rsidRPr="00BC3A9B">
              <w:rPr>
                <w:rFonts w:ascii="Arial" w:eastAsia="Times New Roman" w:hAnsi="Arial" w:cs="Arial"/>
                <w:lang w:val="en"/>
              </w:rPr>
              <w:t>Readings/viewing from diverse authors – BIPOC, LGBTQ+, people with visible or invisible disabilities</w:t>
            </w:r>
            <w:r w:rsidRPr="00BC3A9B">
              <w:rPr>
                <w:rFonts w:ascii="Arial" w:eastAsia="Times New Roman" w:hAnsi="Arial" w:cs="Arial"/>
              </w:rPr>
              <w:t> </w:t>
            </w:r>
          </w:p>
          <w:p w14:paraId="3492A3F3" w14:textId="77777777" w:rsidR="00BC3A9B" w:rsidRPr="00BC3A9B" w:rsidRDefault="00BC3A9B" w:rsidP="00BC3A9B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</w:rPr>
            </w:pPr>
            <w:r w:rsidRPr="00BC3A9B">
              <w:rPr>
                <w:rFonts w:ascii="Arial" w:eastAsia="Times New Roman" w:hAnsi="Arial" w:cs="Arial"/>
                <w:lang w:val="en"/>
              </w:rPr>
              <w:t>Mix of historical, foundational and new voices in field</w:t>
            </w:r>
            <w:r w:rsidRPr="00BC3A9B">
              <w:rPr>
                <w:rFonts w:ascii="Arial" w:eastAsia="Times New Roman" w:hAnsi="Arial" w:cs="Arial"/>
              </w:rPr>
              <w:t> </w:t>
            </w:r>
          </w:p>
          <w:p w14:paraId="78A8696E" w14:textId="77777777" w:rsidR="00BC3A9B" w:rsidRPr="00BC3A9B" w:rsidRDefault="00BC3A9B" w:rsidP="00BC3A9B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</w:rPr>
            </w:pPr>
            <w:r w:rsidRPr="00BC3A9B">
              <w:rPr>
                <w:rFonts w:ascii="Arial" w:eastAsia="Times New Roman" w:hAnsi="Arial" w:cs="Arial"/>
                <w:lang w:val="en"/>
              </w:rPr>
              <w:t>Some choice in assignments or format, if possible</w:t>
            </w:r>
            <w:r w:rsidRPr="00BC3A9B">
              <w:rPr>
                <w:rFonts w:ascii="Arial" w:eastAsia="Times New Roman" w:hAnsi="Arial" w:cs="Arial"/>
              </w:rPr>
              <w:t> </w:t>
            </w:r>
          </w:p>
          <w:p w14:paraId="6FE19E17" w14:textId="77777777" w:rsidR="00BC3A9B" w:rsidRPr="00BC3A9B" w:rsidRDefault="00BC3A9B" w:rsidP="00BC3A9B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</w:rPr>
            </w:pPr>
            <w:r w:rsidRPr="00BC3A9B">
              <w:rPr>
                <w:rFonts w:ascii="Arial" w:eastAsia="Times New Roman" w:hAnsi="Arial" w:cs="Arial"/>
                <w:lang w:val="en"/>
              </w:rPr>
              <w:t>Welcoming to diverse points of view</w:t>
            </w:r>
            <w:r w:rsidRPr="00BC3A9B">
              <w:rPr>
                <w:rFonts w:ascii="Arial" w:eastAsia="Times New Roman" w:hAnsi="Arial" w:cs="Arial"/>
              </w:rPr>
              <w:t> </w:t>
            </w:r>
          </w:p>
        </w:tc>
      </w:tr>
      <w:tr w:rsidR="00BC3A9B" w:rsidRPr="00BC3A9B" w14:paraId="1E81D71D" w14:textId="77777777" w:rsidTr="00BC3A9B">
        <w:trPr>
          <w:trHeight w:val="1590"/>
        </w:trPr>
        <w:tc>
          <w:tcPr>
            <w:tcW w:w="10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0CE327" w14:textId="77777777" w:rsidR="00BC3A9B" w:rsidRPr="00BC3A9B" w:rsidRDefault="00BC3A9B" w:rsidP="00BC3A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C3A9B">
              <w:rPr>
                <w:rFonts w:ascii="Arial" w:eastAsia="Times New Roman" w:hAnsi="Arial" w:cs="Arial"/>
                <w:i/>
                <w:iCs/>
                <w:lang w:val="en"/>
              </w:rPr>
              <w:t>Social justice pedagogy principles</w:t>
            </w:r>
            <w:r w:rsidRPr="00BC3A9B">
              <w:rPr>
                <w:rFonts w:ascii="Arial" w:eastAsia="Times New Roman" w:hAnsi="Arial" w:cs="Arial"/>
              </w:rPr>
              <w:t> </w:t>
            </w:r>
          </w:p>
          <w:p w14:paraId="6E730CC2" w14:textId="77777777" w:rsidR="00BC3A9B" w:rsidRPr="00BC3A9B" w:rsidRDefault="00BC3A9B" w:rsidP="00BC3A9B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</w:rPr>
            </w:pPr>
            <w:r w:rsidRPr="00BC3A9B">
              <w:rPr>
                <w:rFonts w:ascii="Arial" w:eastAsia="Times New Roman" w:hAnsi="Arial" w:cs="Arial"/>
                <w:lang w:val="en"/>
              </w:rPr>
              <w:t>Emphasizes high expectations</w:t>
            </w:r>
            <w:r w:rsidRPr="00BC3A9B">
              <w:rPr>
                <w:rFonts w:ascii="Arial" w:eastAsia="Times New Roman" w:hAnsi="Arial" w:cs="Arial"/>
              </w:rPr>
              <w:t> </w:t>
            </w:r>
          </w:p>
          <w:p w14:paraId="4EBD5427" w14:textId="77777777" w:rsidR="00BC3A9B" w:rsidRPr="00BC3A9B" w:rsidRDefault="00BC3A9B" w:rsidP="00BC3A9B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</w:rPr>
            </w:pPr>
            <w:r w:rsidRPr="00BC3A9B">
              <w:rPr>
                <w:rFonts w:ascii="Arial" w:eastAsia="Times New Roman" w:hAnsi="Arial" w:cs="Arial"/>
                <w:lang w:val="en"/>
              </w:rPr>
              <w:t>Highlights social inequities</w:t>
            </w:r>
            <w:r w:rsidRPr="00BC3A9B">
              <w:rPr>
                <w:rFonts w:ascii="Arial" w:eastAsia="Times New Roman" w:hAnsi="Arial" w:cs="Arial"/>
              </w:rPr>
              <w:t> </w:t>
            </w:r>
          </w:p>
          <w:p w14:paraId="505248BD" w14:textId="77777777" w:rsidR="00BC3A9B" w:rsidRPr="00BC3A9B" w:rsidRDefault="00BC3A9B" w:rsidP="00BC3A9B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</w:rPr>
            </w:pPr>
            <w:r w:rsidRPr="00BC3A9B">
              <w:rPr>
                <w:rFonts w:ascii="Arial" w:eastAsia="Times New Roman" w:hAnsi="Arial" w:cs="Arial"/>
                <w:lang w:val="en"/>
              </w:rPr>
              <w:t>Models a democratic and inclusive approach</w:t>
            </w:r>
            <w:r w:rsidRPr="00BC3A9B">
              <w:rPr>
                <w:rFonts w:ascii="Arial" w:eastAsia="Times New Roman" w:hAnsi="Arial" w:cs="Arial"/>
              </w:rPr>
              <w:t> </w:t>
            </w:r>
          </w:p>
          <w:p w14:paraId="7FBD5C10" w14:textId="77777777" w:rsidR="00BC3A9B" w:rsidRPr="00BC3A9B" w:rsidRDefault="00BC3A9B" w:rsidP="00BC3A9B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</w:rPr>
            </w:pPr>
            <w:r w:rsidRPr="00BC3A9B">
              <w:rPr>
                <w:rFonts w:ascii="Arial" w:eastAsia="Times New Roman" w:hAnsi="Arial" w:cs="Arial"/>
                <w:lang w:val="en"/>
              </w:rPr>
              <w:t>Directly discusses power/privilege disparities</w:t>
            </w:r>
            <w:r w:rsidRPr="00BC3A9B">
              <w:rPr>
                <w:rFonts w:ascii="Arial" w:eastAsia="Times New Roman" w:hAnsi="Arial" w:cs="Arial"/>
              </w:rPr>
              <w:t> </w:t>
            </w:r>
          </w:p>
        </w:tc>
      </w:tr>
      <w:tr w:rsidR="00BC3A9B" w:rsidRPr="00BC3A9B" w14:paraId="6DBF7831" w14:textId="77777777" w:rsidTr="00BC3A9B">
        <w:trPr>
          <w:trHeight w:val="1590"/>
        </w:trPr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262C67" w14:textId="77777777" w:rsidR="00BC3A9B" w:rsidRPr="00BC3A9B" w:rsidRDefault="00BC3A9B" w:rsidP="00BC3A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C3A9B">
              <w:rPr>
                <w:rFonts w:ascii="Arial" w:eastAsia="Times New Roman" w:hAnsi="Arial" w:cs="Arial"/>
                <w:i/>
                <w:iCs/>
                <w:lang w:val="en"/>
              </w:rPr>
              <w:t>Syllabus best practices</w:t>
            </w:r>
            <w:r w:rsidRPr="00BC3A9B">
              <w:rPr>
                <w:rFonts w:ascii="Arial" w:eastAsia="Times New Roman" w:hAnsi="Arial" w:cs="Arial"/>
              </w:rPr>
              <w:t> </w:t>
            </w:r>
          </w:p>
          <w:p w14:paraId="31826674" w14:textId="77777777" w:rsidR="00BC3A9B" w:rsidRPr="00BC3A9B" w:rsidRDefault="00BC3A9B" w:rsidP="00BC3A9B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</w:rPr>
            </w:pPr>
            <w:r w:rsidRPr="00BC3A9B">
              <w:rPr>
                <w:rFonts w:ascii="Arial" w:eastAsia="Times New Roman" w:hAnsi="Arial" w:cs="Arial"/>
                <w:lang w:val="en"/>
              </w:rPr>
              <w:t>Provides clear expectations</w:t>
            </w:r>
            <w:r w:rsidRPr="00BC3A9B">
              <w:rPr>
                <w:rFonts w:ascii="Arial" w:eastAsia="Times New Roman" w:hAnsi="Arial" w:cs="Arial"/>
              </w:rPr>
              <w:t> </w:t>
            </w:r>
          </w:p>
          <w:p w14:paraId="72A12D81" w14:textId="77777777" w:rsidR="00BC3A9B" w:rsidRPr="00BC3A9B" w:rsidRDefault="00BC3A9B" w:rsidP="00BC3A9B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</w:rPr>
            </w:pPr>
            <w:r w:rsidRPr="00BC3A9B">
              <w:rPr>
                <w:rFonts w:ascii="Arial" w:eastAsia="Times New Roman" w:hAnsi="Arial" w:cs="Arial"/>
                <w:lang w:val="en"/>
              </w:rPr>
              <w:t>Clear links between course objectives, assignments and assessment practices</w:t>
            </w:r>
            <w:r w:rsidRPr="00BC3A9B">
              <w:rPr>
                <w:rFonts w:ascii="Arial" w:eastAsia="Times New Roman" w:hAnsi="Arial" w:cs="Arial"/>
              </w:rPr>
              <w:t> </w:t>
            </w:r>
          </w:p>
          <w:p w14:paraId="2C5BA500" w14:textId="77777777" w:rsidR="00BC3A9B" w:rsidRPr="00BC3A9B" w:rsidRDefault="00BC3A9B" w:rsidP="00BC3A9B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</w:rPr>
            </w:pPr>
            <w:r w:rsidRPr="00BC3A9B">
              <w:rPr>
                <w:rFonts w:ascii="Arial" w:eastAsia="Times New Roman" w:hAnsi="Arial" w:cs="Arial"/>
                <w:lang w:val="en"/>
              </w:rPr>
              <w:t>Appeals to and motivates students</w:t>
            </w:r>
            <w:r w:rsidRPr="00BC3A9B">
              <w:rPr>
                <w:rFonts w:ascii="Arial" w:eastAsia="Times New Roman" w:hAnsi="Arial" w:cs="Arial"/>
              </w:rPr>
              <w:t> </w:t>
            </w:r>
          </w:p>
          <w:p w14:paraId="52D5C3A5" w14:textId="77777777" w:rsidR="00BC3A9B" w:rsidRPr="00BC3A9B" w:rsidRDefault="00BC3A9B" w:rsidP="00BC3A9B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</w:rPr>
            </w:pPr>
            <w:r w:rsidRPr="00BC3A9B">
              <w:rPr>
                <w:rFonts w:ascii="Arial" w:eastAsia="Times New Roman" w:hAnsi="Arial" w:cs="Arial"/>
                <w:lang w:val="en"/>
              </w:rPr>
              <w:t>Points out professional and personal relevance</w:t>
            </w:r>
            <w:r w:rsidRPr="00BC3A9B">
              <w:rPr>
                <w:rFonts w:ascii="Arial" w:eastAsia="Times New Roman" w:hAnsi="Arial" w:cs="Arial"/>
              </w:rPr>
              <w:t> </w:t>
            </w:r>
          </w:p>
        </w:tc>
      </w:tr>
      <w:tr w:rsidR="00BC3A9B" w:rsidRPr="00BC3A9B" w14:paraId="08B9D416" w14:textId="77777777" w:rsidTr="00BC3A9B">
        <w:trPr>
          <w:trHeight w:val="1230"/>
        </w:trPr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72D52D" w14:textId="77777777" w:rsidR="00BC3A9B" w:rsidRPr="00BC3A9B" w:rsidRDefault="00BC3A9B" w:rsidP="00BC3A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C3A9B">
              <w:rPr>
                <w:rFonts w:ascii="Arial" w:eastAsia="Times New Roman" w:hAnsi="Arial" w:cs="Arial"/>
                <w:i/>
                <w:iCs/>
                <w:lang w:val="en"/>
              </w:rPr>
              <w:t>Other SEHD logistics</w:t>
            </w:r>
            <w:r w:rsidRPr="00BC3A9B">
              <w:rPr>
                <w:rFonts w:ascii="Arial" w:eastAsia="Times New Roman" w:hAnsi="Arial" w:cs="Arial"/>
              </w:rPr>
              <w:t> </w:t>
            </w:r>
          </w:p>
          <w:p w14:paraId="0169166A" w14:textId="77777777" w:rsidR="00BC3A9B" w:rsidRPr="00BC3A9B" w:rsidRDefault="00E44374" w:rsidP="00BC3A9B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</w:rPr>
            </w:pPr>
            <w:hyperlink r:id="rId8" w:tgtFrame="_blank" w:history="1">
              <w:r w:rsidR="00BC3A9B" w:rsidRPr="00BC3A9B">
                <w:rPr>
                  <w:rFonts w:ascii="Arial" w:eastAsia="Times New Roman" w:hAnsi="Arial" w:cs="Arial"/>
                  <w:color w:val="1155CC"/>
                  <w:u w:val="single"/>
                  <w:lang w:val="en"/>
                </w:rPr>
                <w:t>Most current SEHD syllabus template</w:t>
              </w:r>
            </w:hyperlink>
            <w:r w:rsidR="00BC3A9B" w:rsidRPr="00BC3A9B">
              <w:rPr>
                <w:rFonts w:ascii="Arial" w:eastAsia="Times New Roman" w:hAnsi="Arial" w:cs="Arial"/>
              </w:rPr>
              <w:t> </w:t>
            </w:r>
          </w:p>
          <w:p w14:paraId="378D85AC" w14:textId="77777777" w:rsidR="00BC3A9B" w:rsidRPr="00BC3A9B" w:rsidRDefault="00BC3A9B" w:rsidP="00BC3A9B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</w:rPr>
            </w:pPr>
            <w:r w:rsidRPr="00BC3A9B">
              <w:rPr>
                <w:rFonts w:ascii="Arial" w:eastAsia="Times New Roman" w:hAnsi="Arial" w:cs="Arial"/>
                <w:lang w:val="en"/>
              </w:rPr>
              <w:t>Explicit differentiation for courses at more  than one level (e.g., Undergrad / Grad or M.A. / doctoral)</w:t>
            </w:r>
            <w:r w:rsidRPr="00BC3A9B">
              <w:rPr>
                <w:rFonts w:ascii="Arial" w:eastAsia="Times New Roman" w:hAnsi="Arial" w:cs="Arial"/>
              </w:rPr>
              <w:t> </w:t>
            </w:r>
          </w:p>
          <w:p w14:paraId="4B4DF4EC" w14:textId="77777777" w:rsidR="00BC3A9B" w:rsidRPr="00BC3A9B" w:rsidRDefault="00BC3A9B" w:rsidP="00BC3A9B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</w:rPr>
            </w:pPr>
            <w:r w:rsidRPr="00BC3A9B">
              <w:rPr>
                <w:rFonts w:ascii="Arial" w:eastAsia="Times New Roman" w:hAnsi="Arial" w:cs="Arial"/>
                <w:lang w:val="en"/>
              </w:rPr>
              <w:t>Consistent APA style throughout</w:t>
            </w:r>
            <w:r w:rsidRPr="00BC3A9B">
              <w:rPr>
                <w:rFonts w:ascii="Arial" w:eastAsia="Times New Roman" w:hAnsi="Arial" w:cs="Arial"/>
              </w:rPr>
              <w:t> </w:t>
            </w:r>
          </w:p>
        </w:tc>
      </w:tr>
      <w:tr w:rsidR="00BC3A9B" w:rsidRPr="00BC3A9B" w14:paraId="747495CF" w14:textId="77777777" w:rsidTr="00BC3A9B">
        <w:trPr>
          <w:trHeight w:val="1230"/>
        </w:trPr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09F501" w14:textId="77777777" w:rsidR="00BC3A9B" w:rsidRPr="00BC3A9B" w:rsidRDefault="00BC3A9B" w:rsidP="00BC3A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C3A9B">
              <w:rPr>
                <w:rFonts w:ascii="Arial" w:eastAsia="Times New Roman" w:hAnsi="Arial" w:cs="Arial"/>
                <w:i/>
                <w:iCs/>
                <w:color w:val="333333"/>
                <w:shd w:val="clear" w:color="auto" w:fill="FFFFFF"/>
                <w:lang w:val="en"/>
              </w:rPr>
              <w:t>References and resources</w:t>
            </w:r>
            <w:r w:rsidRPr="00BC3A9B">
              <w:rPr>
                <w:rFonts w:ascii="Arial" w:eastAsia="Times New Roman" w:hAnsi="Arial" w:cs="Arial"/>
                <w:color w:val="333333"/>
              </w:rPr>
              <w:t> </w:t>
            </w:r>
          </w:p>
          <w:p w14:paraId="05091D3B" w14:textId="77777777" w:rsidR="00BC3A9B" w:rsidRPr="00BC3A9B" w:rsidRDefault="00BC3A9B" w:rsidP="00BC3A9B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</w:rPr>
            </w:pPr>
            <w:r w:rsidRPr="00BC3A9B">
              <w:rPr>
                <w:rFonts w:ascii="Arial" w:eastAsia="Times New Roman" w:hAnsi="Arial" w:cs="Arial"/>
                <w:color w:val="333333"/>
                <w:shd w:val="clear" w:color="auto" w:fill="FFFFFF"/>
                <w:lang w:val="en"/>
              </w:rPr>
              <w:t xml:space="preserve">McWilliams, J. (2020, November). </w:t>
            </w:r>
            <w:hyperlink r:id="rId9" w:tgtFrame="_blank" w:history="1">
              <w:r w:rsidRPr="00BC3A9B">
                <w:rPr>
                  <w:rFonts w:ascii="Arial" w:eastAsia="Times New Roman" w:hAnsi="Arial" w:cs="Arial"/>
                  <w:i/>
                  <w:iCs/>
                  <w:color w:val="1155CC"/>
                  <w:u w:val="single"/>
                  <w:shd w:val="clear" w:color="auto" w:fill="FFFFFF"/>
                  <w:lang w:val="en"/>
                </w:rPr>
                <w:t>Course design for social justice: From creating your syllabus to the first day of class</w:t>
              </w:r>
            </w:hyperlink>
            <w:r w:rsidRPr="00BC3A9B">
              <w:rPr>
                <w:rFonts w:ascii="Arial" w:eastAsia="Times New Roman" w:hAnsi="Arial" w:cs="Arial"/>
                <w:color w:val="333333"/>
                <w:shd w:val="clear" w:color="auto" w:fill="FFFFFF"/>
                <w:lang w:val="en"/>
              </w:rPr>
              <w:t>. Presentation given for the CU Denver Center for Excellence in Teaching and Learning, Denver, Colorado. </w:t>
            </w:r>
            <w:r w:rsidRPr="00BC3A9B">
              <w:rPr>
                <w:rFonts w:ascii="Arial" w:eastAsia="Times New Roman" w:hAnsi="Arial" w:cs="Arial"/>
                <w:color w:val="333333"/>
              </w:rPr>
              <w:t> </w:t>
            </w:r>
          </w:p>
          <w:p w14:paraId="49B30932" w14:textId="77777777" w:rsidR="00BC3A9B" w:rsidRPr="00BC3A9B" w:rsidRDefault="00BC3A9B" w:rsidP="00BC3A9B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</w:rPr>
            </w:pPr>
            <w:r w:rsidRPr="00BC3A9B">
              <w:rPr>
                <w:rFonts w:ascii="Arial" w:eastAsia="Times New Roman" w:hAnsi="Arial" w:cs="Arial"/>
                <w:color w:val="333333"/>
                <w:shd w:val="clear" w:color="auto" w:fill="FFFFFF"/>
                <w:lang w:val="en"/>
              </w:rPr>
              <w:t xml:space="preserve">Veri, M. J., Eliason, M., Hermoso, J. C. R., Bolter, N. D., &amp; Van Olphen, J. E. (2019). </w:t>
            </w:r>
            <w:hyperlink r:id="rId10" w:tgtFrame="_blank" w:history="1">
              <w:r w:rsidRPr="00BC3A9B">
                <w:rPr>
                  <w:rFonts w:ascii="Arial" w:eastAsia="Times New Roman" w:hAnsi="Arial" w:cs="Arial"/>
                  <w:color w:val="1155CC"/>
                  <w:u w:val="single"/>
                  <w:shd w:val="clear" w:color="auto" w:fill="FFFFFF"/>
                  <w:lang w:val="en"/>
                </w:rPr>
                <w:t>The social justice syllabus design tool: A first step in doing social justice pedagogy</w:t>
              </w:r>
            </w:hyperlink>
            <w:r w:rsidRPr="00BC3A9B">
              <w:rPr>
                <w:rFonts w:ascii="Arial" w:eastAsia="Times New Roman" w:hAnsi="Arial" w:cs="Arial"/>
                <w:color w:val="333333"/>
                <w:shd w:val="clear" w:color="auto" w:fill="FFFFFF"/>
                <w:lang w:val="en"/>
              </w:rPr>
              <w:t>.</w:t>
            </w:r>
            <w:r w:rsidRPr="00BC3A9B">
              <w:rPr>
                <w:rFonts w:ascii="Arial" w:eastAsia="Times New Roman" w:hAnsi="Arial" w:cs="Arial"/>
                <w:i/>
                <w:iCs/>
                <w:color w:val="333333"/>
                <w:shd w:val="clear" w:color="auto" w:fill="FFFFFF"/>
                <w:lang w:val="en"/>
              </w:rPr>
              <w:t xml:space="preserve"> Journal Committed to Social Change on Race and Ethnicity, 5</w:t>
            </w:r>
            <w:r w:rsidRPr="00BC3A9B">
              <w:rPr>
                <w:rFonts w:ascii="Arial" w:eastAsia="Times New Roman" w:hAnsi="Arial" w:cs="Arial"/>
                <w:color w:val="333333"/>
                <w:shd w:val="clear" w:color="auto" w:fill="FFFFFF"/>
                <w:lang w:val="en"/>
              </w:rPr>
              <w:t>(2), 133-166.</w:t>
            </w:r>
            <w:r w:rsidRPr="00BC3A9B">
              <w:rPr>
                <w:rFonts w:ascii="Arial" w:eastAsia="Times New Roman" w:hAnsi="Arial" w:cs="Arial"/>
                <w:color w:val="333333"/>
              </w:rPr>
              <w:t> </w:t>
            </w:r>
          </w:p>
        </w:tc>
      </w:tr>
    </w:tbl>
    <w:p w14:paraId="37A40D74" w14:textId="77777777" w:rsidR="00BC3A9B" w:rsidRDefault="00BC3A9B"/>
    <w:sectPr w:rsidR="00BC3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5D5"/>
    <w:multiLevelType w:val="multilevel"/>
    <w:tmpl w:val="A3BA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00603E"/>
    <w:multiLevelType w:val="multilevel"/>
    <w:tmpl w:val="05DC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73699C"/>
    <w:multiLevelType w:val="multilevel"/>
    <w:tmpl w:val="C752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D848E0"/>
    <w:multiLevelType w:val="multilevel"/>
    <w:tmpl w:val="1A40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DD5600"/>
    <w:multiLevelType w:val="multilevel"/>
    <w:tmpl w:val="189C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7D413E"/>
    <w:multiLevelType w:val="multilevel"/>
    <w:tmpl w:val="3220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9B"/>
    <w:rsid w:val="002B571D"/>
    <w:rsid w:val="009342F7"/>
    <w:rsid w:val="00A90A24"/>
    <w:rsid w:val="00BC3A9B"/>
    <w:rsid w:val="00E44374"/>
    <w:rsid w:val="27E425AD"/>
    <w:rsid w:val="5C35E8B2"/>
    <w:rsid w:val="5F4FE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7E0D6"/>
  <w15:chartTrackingRefBased/>
  <w15:docId w15:val="{38B6F3A8-BFDB-41C1-8EA8-21E7B4BC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cu.studio/policy/syllabus-policy-templat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vtechworks.lib.vt.edu/bitstream/handle/10919/98422/SocialJusticeHIgherEducation.pdf?sequence=1&amp;isAllowed=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dropbox.com/s/jvr7jq1fi3wmfir/CETL_syllabus%20design%20for%20social%20justice.pptx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14b8c5a-6b87-4601-9f41-7c548078da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D9381ACD5584BA15C4E73B0D38634" ma:contentTypeVersion="15" ma:contentTypeDescription="Create a new document." ma:contentTypeScope="" ma:versionID="8aa4e624807ba60dd19fdcbf780014a4">
  <xsd:schema xmlns:xsd="http://www.w3.org/2001/XMLSchema" xmlns:xs="http://www.w3.org/2001/XMLSchema" xmlns:p="http://schemas.microsoft.com/office/2006/metadata/properties" xmlns:ns3="b14b8c5a-6b87-4601-9f41-7c548078da3c" xmlns:ns4="d4e9e395-fe0d-4707-80f5-a8354055f604" targetNamespace="http://schemas.microsoft.com/office/2006/metadata/properties" ma:root="true" ma:fieldsID="d6adb7ba439884188fa0ad37f770a662" ns3:_="" ns4:_="">
    <xsd:import namespace="b14b8c5a-6b87-4601-9f41-7c548078da3c"/>
    <xsd:import namespace="d4e9e395-fe0d-4707-80f5-a8354055f6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b8c5a-6b87-4601-9f41-7c548078d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9e395-fe0d-4707-80f5-a8354055f6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7B51C8-12F1-4BB9-974C-E688AD9E94BE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d4e9e395-fe0d-4707-80f5-a8354055f604"/>
    <ds:schemaRef ds:uri="b14b8c5a-6b87-4601-9f41-7c548078da3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CBBBB74-0CE2-4499-B4AF-059DC3A86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87A3C-AA33-4A75-BCB6-C17505A2E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b8c5a-6b87-4601-9f41-7c548078da3c"/>
    <ds:schemaRef ds:uri="d4e9e395-fe0d-4707-80f5-a8354055f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Cannon, Edward</dc:creator>
  <cp:keywords/>
  <dc:description/>
  <cp:lastModifiedBy>Cannon, Edward</cp:lastModifiedBy>
  <cp:revision>4</cp:revision>
  <dcterms:created xsi:type="dcterms:W3CDTF">2023-02-16T19:59:00Z</dcterms:created>
  <dcterms:modified xsi:type="dcterms:W3CDTF">2023-04-25T16:56:00Z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0x010100369D9381ACD5584BA15C4E73B0D38634</vt:lpwstr>
  </property>
</Properties>
</file>